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6C9E" w14:textId="11ADE0EB" w:rsidR="00935CCD" w:rsidRDefault="00032A96" w:rsidP="00935CCD">
      <w:pPr>
        <w:pStyle w:val="Default"/>
      </w:pPr>
      <w:r>
        <w:rPr>
          <w:rFonts w:ascii="Franklin Gothic Book" w:hAnsi="Franklin Gothic Book" w:cs="Franklin Gothic Book"/>
          <w:noProof/>
          <w:sz w:val="28"/>
          <w:szCs w:val="28"/>
        </w:rPr>
        <w:drawing>
          <wp:inline distT="0" distB="0" distL="0" distR="0" wp14:anchorId="569A54D0" wp14:editId="79B4874D">
            <wp:extent cx="5730240" cy="922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922020"/>
                    </a:xfrm>
                    <a:prstGeom prst="rect">
                      <a:avLst/>
                    </a:prstGeom>
                    <a:noFill/>
                    <a:ln>
                      <a:noFill/>
                    </a:ln>
                  </pic:spPr>
                </pic:pic>
              </a:graphicData>
            </a:graphic>
          </wp:inline>
        </w:drawing>
      </w:r>
    </w:p>
    <w:p w14:paraId="5B93E75A" w14:textId="77777777" w:rsidR="00935CCD" w:rsidRDefault="00935CCD" w:rsidP="00935CCD">
      <w:pPr>
        <w:autoSpaceDE w:val="0"/>
        <w:autoSpaceDN w:val="0"/>
        <w:adjustRightInd w:val="0"/>
        <w:spacing w:after="0" w:line="240" w:lineRule="auto"/>
        <w:rPr>
          <w:rFonts w:ascii="Franklin Gothic Book" w:hAnsi="Franklin Gothic Book" w:cs="Franklin Gothic Book"/>
          <w:color w:val="000000"/>
          <w:sz w:val="24"/>
          <w:szCs w:val="24"/>
        </w:rPr>
      </w:pPr>
    </w:p>
    <w:p w14:paraId="541F4E92"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43"/>
      </w:tblGrid>
      <w:tr w:rsidR="00935CCD" w:rsidRPr="00935CCD" w14:paraId="302950E7" w14:textId="77777777">
        <w:trPr>
          <w:trHeight w:val="195"/>
        </w:trPr>
        <w:tc>
          <w:tcPr>
            <w:tcW w:w="10143" w:type="dxa"/>
          </w:tcPr>
          <w:p w14:paraId="13C60E8F"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44"/>
                <w:szCs w:val="44"/>
              </w:rPr>
            </w:pPr>
            <w:r w:rsidRPr="00935CCD">
              <w:rPr>
                <w:rFonts w:ascii="Franklin Gothic Book" w:hAnsi="Franklin Gothic Book" w:cs="Franklin Gothic Book"/>
                <w:color w:val="000000"/>
                <w:sz w:val="44"/>
                <w:szCs w:val="44"/>
              </w:rPr>
              <w:t>Ealing Labour Candidate and Councillor Contract 20</w:t>
            </w:r>
            <w:r>
              <w:rPr>
                <w:rFonts w:ascii="Franklin Gothic Book" w:hAnsi="Franklin Gothic Book" w:cs="Franklin Gothic Book"/>
                <w:color w:val="000000"/>
                <w:sz w:val="44"/>
                <w:szCs w:val="44"/>
              </w:rPr>
              <w:t>22</w:t>
            </w:r>
            <w:r w:rsidRPr="00935CCD">
              <w:rPr>
                <w:rFonts w:ascii="Franklin Gothic Book" w:hAnsi="Franklin Gothic Book" w:cs="Franklin Gothic Book"/>
                <w:color w:val="000000"/>
                <w:sz w:val="44"/>
                <w:szCs w:val="44"/>
              </w:rPr>
              <w:t xml:space="preserve"> </w:t>
            </w:r>
          </w:p>
        </w:tc>
      </w:tr>
    </w:tbl>
    <w:p w14:paraId="3C11764D"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4"/>
          <w:szCs w:val="24"/>
        </w:rPr>
      </w:pPr>
    </w:p>
    <w:p w14:paraId="04F42D49" w14:textId="0C9E7AA6" w:rsidR="00935CCD" w:rsidRPr="00C53F59"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4"/>
          <w:szCs w:val="24"/>
        </w:rPr>
        <w:t xml:space="preserve"> </w:t>
      </w:r>
      <w:r w:rsidRPr="00935CCD">
        <w:rPr>
          <w:rFonts w:ascii="Franklin Gothic Book" w:hAnsi="Franklin Gothic Book" w:cs="Franklin Gothic Book"/>
          <w:color w:val="000000"/>
          <w:sz w:val="28"/>
          <w:szCs w:val="28"/>
        </w:rPr>
        <w:t xml:space="preserve">As a candidate for election to, or as a Councillor of, the London Borough of Ealing, and the LB Ealing Labour Party and LB Ealing Labour Group of Councillors I agree that: </w:t>
      </w:r>
    </w:p>
    <w:p w14:paraId="2679FDAC"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31057325"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391F2D1B"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A. CAMPAIGN ACTIVITY </w:t>
      </w:r>
    </w:p>
    <w:p w14:paraId="7C123667"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61BE0633"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i/>
          <w:iCs/>
          <w:color w:val="000000"/>
          <w:sz w:val="28"/>
          <w:szCs w:val="28"/>
        </w:rPr>
      </w:pPr>
      <w:r w:rsidRPr="00935CCD">
        <w:rPr>
          <w:rFonts w:ascii="Franklin Gothic Book" w:hAnsi="Franklin Gothic Book" w:cs="Franklin Gothic Book"/>
          <w:i/>
          <w:iCs/>
          <w:color w:val="FF0000"/>
          <w:sz w:val="28"/>
          <w:szCs w:val="28"/>
        </w:rPr>
        <w:t>Campaigning locally helps to keep us in power and able to make the choices which protect vital services.</w:t>
      </w:r>
      <w:r w:rsidRPr="00935CCD">
        <w:rPr>
          <w:rFonts w:ascii="Franklin Gothic Book" w:hAnsi="Franklin Gothic Book" w:cs="Franklin Gothic Book"/>
          <w:i/>
          <w:iCs/>
          <w:color w:val="000000"/>
          <w:sz w:val="28"/>
          <w:szCs w:val="28"/>
        </w:rPr>
        <w:t xml:space="preserve"> </w:t>
      </w:r>
    </w:p>
    <w:p w14:paraId="5200CB3C"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0381AE8B"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1. </w:t>
      </w:r>
      <w:r w:rsidRPr="00935CCD">
        <w:rPr>
          <w:rFonts w:ascii="Franklin Gothic Book" w:hAnsi="Franklin Gothic Book" w:cs="Franklin Gothic Book"/>
          <w:b/>
          <w:bCs/>
          <w:i/>
          <w:iCs/>
          <w:color w:val="000000"/>
          <w:sz w:val="28"/>
          <w:szCs w:val="28"/>
        </w:rPr>
        <w:t>Canvassing/Voter ID</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I will take part in Borough-wide, twinned ward, and other</w:t>
      </w:r>
      <w:r w:rsidRPr="00C53F59">
        <w:rPr>
          <w:rFonts w:ascii="Franklin Gothic Book" w:hAnsi="Franklin Gothic Book" w:cs="Franklin Gothic Book"/>
          <w:color w:val="000000"/>
          <w:sz w:val="28"/>
          <w:szCs w:val="28"/>
        </w:rPr>
        <w:t xml:space="preserve"> </w:t>
      </w:r>
      <w:r w:rsidRPr="00935CCD">
        <w:rPr>
          <w:rFonts w:ascii="Franklin Gothic Book" w:hAnsi="Franklin Gothic Book" w:cs="Franklin Gothic Book"/>
          <w:color w:val="000000"/>
          <w:sz w:val="28"/>
          <w:szCs w:val="28"/>
        </w:rPr>
        <w:t xml:space="preserve">campaigning sessions in battleground wards on a minimum of 30 occasions in each municipal year, and take part in an additional 20 campaigning sessions in the period of the “short campaign” (the 35 days before polling day on </w:t>
      </w:r>
      <w:r w:rsidRPr="00C53F59">
        <w:rPr>
          <w:rFonts w:ascii="Franklin Gothic Book" w:hAnsi="Franklin Gothic Book" w:cs="Franklin Gothic Book"/>
          <w:color w:val="000000"/>
          <w:sz w:val="28"/>
          <w:szCs w:val="28"/>
        </w:rPr>
        <w:t>5</w:t>
      </w:r>
      <w:r w:rsidRPr="00935CCD">
        <w:rPr>
          <w:rFonts w:ascii="Franklin Gothic Book" w:hAnsi="Franklin Gothic Book" w:cs="Franklin Gothic Book"/>
          <w:color w:val="000000"/>
          <w:sz w:val="28"/>
          <w:szCs w:val="28"/>
        </w:rPr>
        <w:t xml:space="preserve"> May 20</w:t>
      </w:r>
      <w:r w:rsidRPr="00C53F59">
        <w:rPr>
          <w:rFonts w:ascii="Franklin Gothic Book" w:hAnsi="Franklin Gothic Book" w:cs="Franklin Gothic Book"/>
          <w:color w:val="000000"/>
          <w:sz w:val="28"/>
          <w:szCs w:val="28"/>
        </w:rPr>
        <w:t>22</w:t>
      </w:r>
      <w:r w:rsidRPr="00935CCD">
        <w:rPr>
          <w:rFonts w:ascii="Franklin Gothic Book" w:hAnsi="Franklin Gothic Book" w:cs="Franklin Gothic Book"/>
          <w:color w:val="000000"/>
          <w:sz w:val="28"/>
          <w:szCs w:val="28"/>
        </w:rPr>
        <w:t xml:space="preserve">.) </w:t>
      </w:r>
    </w:p>
    <w:p w14:paraId="2111B3A2"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2. </w:t>
      </w:r>
      <w:r w:rsidRPr="00935CCD">
        <w:rPr>
          <w:rFonts w:ascii="Franklin Gothic Book" w:hAnsi="Franklin Gothic Book" w:cs="Franklin Gothic Book"/>
          <w:b/>
          <w:bCs/>
          <w:i/>
          <w:iCs/>
          <w:color w:val="000000"/>
          <w:sz w:val="28"/>
          <w:szCs w:val="28"/>
        </w:rPr>
        <w:t>Literature</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ensure Labour Group campaign objectives are delivered, including through direct mails and local leaflets. </w:t>
      </w:r>
    </w:p>
    <w:p w14:paraId="3F251CFA"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3. </w:t>
      </w:r>
      <w:r w:rsidRPr="00935CCD">
        <w:rPr>
          <w:rFonts w:ascii="Franklin Gothic Book" w:hAnsi="Franklin Gothic Book" w:cs="Franklin Gothic Book"/>
          <w:b/>
          <w:bCs/>
          <w:i/>
          <w:iCs/>
          <w:color w:val="000000"/>
          <w:sz w:val="28"/>
          <w:szCs w:val="28"/>
        </w:rPr>
        <w:t>Finance</w:t>
      </w:r>
      <w:r w:rsidRPr="00935CCD">
        <w:rPr>
          <w:rFonts w:ascii="Franklin Gothic Book" w:hAnsi="Franklin Gothic Book" w:cs="Franklin Gothic Book"/>
          <w:i/>
          <w:iCs/>
          <w:color w:val="000000"/>
          <w:sz w:val="28"/>
          <w:szCs w:val="28"/>
        </w:rPr>
        <w:t xml:space="preserve"> – </w:t>
      </w:r>
      <w:r w:rsidRPr="00935CCD">
        <w:rPr>
          <w:rFonts w:ascii="Franklin Gothic Book" w:hAnsi="Franklin Gothic Book" w:cs="Franklin Gothic Book"/>
          <w:color w:val="000000"/>
          <w:sz w:val="28"/>
          <w:szCs w:val="28"/>
        </w:rPr>
        <w:t xml:space="preserve">I will ensure that the 7 % levy on elected Councillors to the Labour Group is paid in a timely fashion as required, and should sign up for a monthly standing order at a level appropriate to income (min. £5pcm) with the local Labour Party ‘One Borough Fund’. </w:t>
      </w:r>
    </w:p>
    <w:p w14:paraId="0DD57578" w14:textId="36D3F418" w:rsidR="00935CCD" w:rsidRPr="00C53F59"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4. </w:t>
      </w:r>
      <w:r w:rsidRPr="00935CCD">
        <w:rPr>
          <w:rFonts w:ascii="Franklin Gothic Book" w:hAnsi="Franklin Gothic Book" w:cs="Franklin Gothic Book"/>
          <w:b/>
          <w:bCs/>
          <w:i/>
          <w:iCs/>
          <w:color w:val="000000"/>
          <w:sz w:val="28"/>
          <w:szCs w:val="28"/>
        </w:rPr>
        <w:t>Campaigns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w:t>
      </w:r>
      <w:r w:rsidRPr="00C53F59">
        <w:rPr>
          <w:rFonts w:ascii="Franklin Gothic Book" w:hAnsi="Franklin Gothic Book" w:cs="Franklin Gothic Book"/>
          <w:color w:val="000000"/>
          <w:sz w:val="28"/>
          <w:szCs w:val="28"/>
        </w:rPr>
        <w:t>I will work with ward colleagues and ward, CLP and Borough organisers to develop ward campaigns as required to promote Labour policies and values in the community.</w:t>
      </w:r>
    </w:p>
    <w:p w14:paraId="51083D7B"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442B7D10"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53699F6F"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B. COMMUNITY ENGAGEMENT AND ORGANISING </w:t>
      </w:r>
    </w:p>
    <w:p w14:paraId="16165040"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71116271"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i/>
          <w:iCs/>
          <w:color w:val="000000"/>
          <w:sz w:val="28"/>
          <w:szCs w:val="28"/>
        </w:rPr>
      </w:pPr>
      <w:r w:rsidRPr="00935CCD">
        <w:rPr>
          <w:rFonts w:ascii="Franklin Gothic Book" w:hAnsi="Franklin Gothic Book" w:cs="Franklin Gothic Book"/>
          <w:i/>
          <w:iCs/>
          <w:color w:val="FF0000"/>
          <w:sz w:val="28"/>
          <w:szCs w:val="28"/>
        </w:rPr>
        <w:t>Working closely with community organisations enables us to understand local issues and respond appropriately.</w:t>
      </w:r>
      <w:r w:rsidRPr="00935CCD">
        <w:rPr>
          <w:rFonts w:ascii="Franklin Gothic Book" w:hAnsi="Franklin Gothic Book" w:cs="Franklin Gothic Book"/>
          <w:i/>
          <w:iCs/>
          <w:color w:val="000000"/>
          <w:sz w:val="28"/>
          <w:szCs w:val="28"/>
        </w:rPr>
        <w:t xml:space="preserve"> </w:t>
      </w:r>
    </w:p>
    <w:p w14:paraId="42FA75EC"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1D8AB5BB" w14:textId="77777777" w:rsidR="00935CCD" w:rsidRPr="00935CCD" w:rsidRDefault="00935CCD" w:rsidP="00935CCD">
      <w:pPr>
        <w:autoSpaceDE w:val="0"/>
        <w:autoSpaceDN w:val="0"/>
        <w:adjustRightInd w:val="0"/>
        <w:spacing w:after="148"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lastRenderedPageBreak/>
        <w:t xml:space="preserve">1. </w:t>
      </w:r>
      <w:r w:rsidRPr="00935CCD">
        <w:rPr>
          <w:rFonts w:ascii="Franklin Gothic Book" w:hAnsi="Franklin Gothic Book" w:cs="Franklin Gothic Book"/>
          <w:b/>
          <w:bCs/>
          <w:i/>
          <w:iCs/>
          <w:color w:val="000000"/>
          <w:sz w:val="28"/>
          <w:szCs w:val="28"/>
        </w:rPr>
        <w:t>Meetings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ensure that </w:t>
      </w:r>
      <w:r w:rsidRPr="00C53F59">
        <w:rPr>
          <w:rFonts w:ascii="Franklin Gothic Book" w:hAnsi="Franklin Gothic Book" w:cs="Franklin Gothic Book"/>
          <w:color w:val="000000"/>
          <w:sz w:val="28"/>
          <w:szCs w:val="28"/>
        </w:rPr>
        <w:t xml:space="preserve">both ‘in person’ and ‘virtual’ </w:t>
      </w:r>
      <w:r w:rsidRPr="00935CCD">
        <w:rPr>
          <w:rFonts w:ascii="Franklin Gothic Book" w:hAnsi="Franklin Gothic Book" w:cs="Franklin Gothic Book"/>
          <w:color w:val="000000"/>
          <w:sz w:val="28"/>
          <w:szCs w:val="28"/>
        </w:rPr>
        <w:t>meetings</w:t>
      </w:r>
      <w:r w:rsidR="00DC2338" w:rsidRPr="00C53F59">
        <w:rPr>
          <w:rFonts w:ascii="Franklin Gothic Book" w:hAnsi="Franklin Gothic Book" w:cs="Franklin Gothic Book"/>
          <w:color w:val="000000"/>
          <w:sz w:val="28"/>
          <w:szCs w:val="28"/>
        </w:rPr>
        <w:t xml:space="preserve"> that affect</w:t>
      </w:r>
      <w:r w:rsidRPr="00935CCD">
        <w:rPr>
          <w:rFonts w:ascii="Franklin Gothic Book" w:hAnsi="Franklin Gothic Book" w:cs="Franklin Gothic Book"/>
          <w:color w:val="000000"/>
          <w:sz w:val="28"/>
          <w:szCs w:val="28"/>
        </w:rPr>
        <w:t xml:space="preserve"> the ward </w:t>
      </w:r>
      <w:r w:rsidR="00DC2338" w:rsidRPr="00C53F59">
        <w:rPr>
          <w:rFonts w:ascii="Franklin Gothic Book" w:hAnsi="Franklin Gothic Book" w:cs="Franklin Gothic Book"/>
          <w:color w:val="000000"/>
          <w:sz w:val="28"/>
          <w:szCs w:val="28"/>
        </w:rPr>
        <w:t xml:space="preserve">and community whether organised by the Council, </w:t>
      </w:r>
      <w:r w:rsidRPr="00935CCD">
        <w:rPr>
          <w:rFonts w:ascii="Franklin Gothic Book" w:hAnsi="Franklin Gothic Book" w:cs="Franklin Gothic Book"/>
          <w:color w:val="000000"/>
          <w:sz w:val="28"/>
          <w:szCs w:val="28"/>
        </w:rPr>
        <w:t xml:space="preserve">residents </w:t>
      </w:r>
      <w:r w:rsidR="00DC2338" w:rsidRPr="00C53F59">
        <w:rPr>
          <w:rFonts w:ascii="Franklin Gothic Book" w:hAnsi="Franklin Gothic Book" w:cs="Franklin Gothic Book"/>
          <w:color w:val="000000"/>
          <w:sz w:val="28"/>
          <w:szCs w:val="28"/>
        </w:rPr>
        <w:t>or c</w:t>
      </w:r>
      <w:r w:rsidRPr="00935CCD">
        <w:rPr>
          <w:rFonts w:ascii="Franklin Gothic Book" w:hAnsi="Franklin Gothic Book" w:cs="Franklin Gothic Book"/>
          <w:color w:val="000000"/>
          <w:sz w:val="28"/>
          <w:szCs w:val="28"/>
        </w:rPr>
        <w:t xml:space="preserve">ommunity organisations have representation from Labour Councillors and/or the ward Labour team as appropriate. </w:t>
      </w:r>
    </w:p>
    <w:p w14:paraId="6D6A75FC" w14:textId="77777777" w:rsidR="00935CCD" w:rsidRPr="00935CCD" w:rsidRDefault="00935CCD" w:rsidP="00935CCD">
      <w:pPr>
        <w:autoSpaceDE w:val="0"/>
        <w:autoSpaceDN w:val="0"/>
        <w:adjustRightInd w:val="0"/>
        <w:spacing w:after="148"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2. </w:t>
      </w:r>
      <w:r w:rsidRPr="00935CCD">
        <w:rPr>
          <w:rFonts w:ascii="Franklin Gothic Book" w:hAnsi="Franklin Gothic Book" w:cs="Franklin Gothic Book"/>
          <w:b/>
          <w:bCs/>
          <w:i/>
          <w:iCs/>
          <w:color w:val="000000"/>
          <w:sz w:val="28"/>
          <w:szCs w:val="28"/>
        </w:rPr>
        <w:t>Organisations and Community Leaders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ensure as far as possible that contact is maintained with those groups and individuals who organise, and speak for and with, residents and communities within the ward. </w:t>
      </w:r>
    </w:p>
    <w:p w14:paraId="283D4773" w14:textId="3EAE72F4" w:rsidR="00935CCD" w:rsidRPr="00C53F59"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3. </w:t>
      </w:r>
      <w:r w:rsidRPr="00935CCD">
        <w:rPr>
          <w:rFonts w:ascii="Franklin Gothic Book" w:hAnsi="Franklin Gothic Book" w:cs="Franklin Gothic Book"/>
          <w:b/>
          <w:bCs/>
          <w:i/>
          <w:iCs/>
          <w:color w:val="000000"/>
          <w:sz w:val="28"/>
          <w:szCs w:val="28"/>
        </w:rPr>
        <w:t>Labour Movement</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work to promote the Labour Party with the local Trade Union movement, the Co-operative Party and sector, the Ealing Labour </w:t>
      </w:r>
      <w:proofErr w:type="spellStart"/>
      <w:r w:rsidR="00032A96" w:rsidRPr="00935CCD">
        <w:rPr>
          <w:rFonts w:ascii="Franklin Gothic Book" w:hAnsi="Franklin Gothic Book" w:cs="Franklin Gothic Book"/>
          <w:color w:val="000000"/>
          <w:sz w:val="28"/>
          <w:szCs w:val="28"/>
        </w:rPr>
        <w:t>Womens</w:t>
      </w:r>
      <w:proofErr w:type="spellEnd"/>
      <w:r w:rsidR="00032A96">
        <w:rPr>
          <w:rFonts w:ascii="Franklin Gothic Book" w:hAnsi="Franklin Gothic Book" w:cs="Franklin Gothic Book"/>
          <w:color w:val="000000"/>
          <w:sz w:val="28"/>
          <w:szCs w:val="28"/>
        </w:rPr>
        <w:t>’</w:t>
      </w:r>
      <w:r w:rsidRPr="00935CCD">
        <w:rPr>
          <w:rFonts w:ascii="Franklin Gothic Book" w:hAnsi="Franklin Gothic Book" w:cs="Franklin Gothic Book"/>
          <w:color w:val="000000"/>
          <w:sz w:val="28"/>
          <w:szCs w:val="28"/>
        </w:rPr>
        <w:t xml:space="preserve"> Forum, and other bodies and organisations associated with the Labour movement within the Borough. </w:t>
      </w:r>
    </w:p>
    <w:p w14:paraId="51EAC6D7"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36DB0B8F"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0C57448B"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C. MOTIVATING AND LEADING MEMBERS </w:t>
      </w:r>
    </w:p>
    <w:p w14:paraId="0AED48F0"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4C13DAC1"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i/>
          <w:iCs/>
          <w:color w:val="000000"/>
          <w:sz w:val="28"/>
          <w:szCs w:val="28"/>
        </w:rPr>
      </w:pPr>
      <w:r w:rsidRPr="00935CCD">
        <w:rPr>
          <w:rFonts w:ascii="Franklin Gothic Book" w:hAnsi="Franklin Gothic Book" w:cs="Franklin Gothic Book"/>
          <w:i/>
          <w:iCs/>
          <w:color w:val="FF0000"/>
          <w:sz w:val="28"/>
          <w:szCs w:val="28"/>
        </w:rPr>
        <w:t xml:space="preserve">Ensuring we support and inform our local Labour parties is vital to stimulate debate and equip our members for campaigning. </w:t>
      </w:r>
    </w:p>
    <w:p w14:paraId="30BC0777" w14:textId="77777777" w:rsidR="00DC2338" w:rsidRPr="00935CCD" w:rsidRDefault="00DC2338" w:rsidP="00935CCD">
      <w:pPr>
        <w:autoSpaceDE w:val="0"/>
        <w:autoSpaceDN w:val="0"/>
        <w:adjustRightInd w:val="0"/>
        <w:spacing w:after="0" w:line="240" w:lineRule="auto"/>
        <w:rPr>
          <w:rFonts w:ascii="Franklin Gothic Book" w:hAnsi="Franklin Gothic Book" w:cs="Franklin Gothic Book"/>
          <w:color w:val="000000"/>
          <w:sz w:val="28"/>
          <w:szCs w:val="28"/>
        </w:rPr>
      </w:pPr>
    </w:p>
    <w:p w14:paraId="3877228B"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1. </w:t>
      </w:r>
      <w:r w:rsidRPr="00935CCD">
        <w:rPr>
          <w:rFonts w:ascii="Franklin Gothic Book" w:hAnsi="Franklin Gothic Book" w:cs="Franklin Gothic Book"/>
          <w:b/>
          <w:bCs/>
          <w:i/>
          <w:iCs/>
          <w:color w:val="000000"/>
          <w:sz w:val="28"/>
          <w:szCs w:val="28"/>
        </w:rPr>
        <w:t>Meetings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attend a majority of relevant local Party meetings and events. </w:t>
      </w:r>
    </w:p>
    <w:p w14:paraId="4D74FED2"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2. </w:t>
      </w:r>
      <w:r w:rsidRPr="00935CCD">
        <w:rPr>
          <w:rFonts w:ascii="Franklin Gothic Book" w:hAnsi="Franklin Gothic Book" w:cs="Franklin Gothic Book"/>
          <w:b/>
          <w:bCs/>
          <w:i/>
          <w:iCs/>
          <w:color w:val="000000"/>
          <w:sz w:val="28"/>
          <w:szCs w:val="28"/>
        </w:rPr>
        <w:t xml:space="preserve">Reporting </w:t>
      </w:r>
      <w:r w:rsidRPr="00935CCD">
        <w:rPr>
          <w:rFonts w:ascii="Franklin Gothic Book" w:hAnsi="Franklin Gothic Book" w:cs="Franklin Gothic Book"/>
          <w:color w:val="000000"/>
          <w:sz w:val="28"/>
          <w:szCs w:val="28"/>
        </w:rPr>
        <w:t xml:space="preserve">– I will ensure that regular reports are sent to all members in my ward and are given at branch meetings, or in other member forums as requested by relevant Party officers. </w:t>
      </w:r>
    </w:p>
    <w:p w14:paraId="1C608D57"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3. </w:t>
      </w:r>
      <w:r w:rsidRPr="00935CCD">
        <w:rPr>
          <w:rFonts w:ascii="Franklin Gothic Book" w:hAnsi="Franklin Gothic Book" w:cs="Franklin Gothic Book"/>
          <w:b/>
          <w:bCs/>
          <w:i/>
          <w:iCs/>
          <w:color w:val="000000"/>
          <w:sz w:val="28"/>
          <w:szCs w:val="28"/>
        </w:rPr>
        <w:t>Membership</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I will ensure that I seek to contact ward members throughout the year with regard to local issues and campaigning activity</w:t>
      </w:r>
      <w:r w:rsidR="00DC2338" w:rsidRPr="00C53F59">
        <w:rPr>
          <w:rFonts w:ascii="Franklin Gothic Book" w:hAnsi="Franklin Gothic Book" w:cs="Franklin Gothic Book"/>
          <w:color w:val="000000"/>
          <w:sz w:val="28"/>
          <w:szCs w:val="28"/>
        </w:rPr>
        <w:t>.</w:t>
      </w:r>
      <w:r w:rsidRPr="00935CCD">
        <w:rPr>
          <w:rFonts w:ascii="Franklin Gothic Book" w:hAnsi="Franklin Gothic Book" w:cs="Franklin Gothic Book"/>
          <w:color w:val="000000"/>
          <w:sz w:val="28"/>
          <w:szCs w:val="28"/>
        </w:rPr>
        <w:t xml:space="preserve"> </w:t>
      </w:r>
    </w:p>
    <w:p w14:paraId="3F1B0E49" w14:textId="77777777" w:rsidR="00935CCD" w:rsidRPr="00C53F59" w:rsidRDefault="00935CCD" w:rsidP="00935CCD">
      <w:pPr>
        <w:pStyle w:val="Default"/>
        <w:rPr>
          <w:color w:val="auto"/>
          <w:sz w:val="28"/>
          <w:szCs w:val="28"/>
        </w:rPr>
      </w:pPr>
    </w:p>
    <w:p w14:paraId="0BFFCB88"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6F2FDF0B"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D. REPRESENTATION </w:t>
      </w:r>
    </w:p>
    <w:p w14:paraId="1A8CA382" w14:textId="77777777" w:rsidR="00DC2338" w:rsidRPr="00935CCD" w:rsidRDefault="00DC2338" w:rsidP="00935CCD">
      <w:pPr>
        <w:autoSpaceDE w:val="0"/>
        <w:autoSpaceDN w:val="0"/>
        <w:adjustRightInd w:val="0"/>
        <w:spacing w:after="0" w:line="240" w:lineRule="auto"/>
        <w:rPr>
          <w:rFonts w:ascii="Franklin Gothic Book" w:hAnsi="Franklin Gothic Book" w:cs="Franklin Gothic Book"/>
          <w:color w:val="000000"/>
          <w:sz w:val="28"/>
          <w:szCs w:val="28"/>
        </w:rPr>
      </w:pPr>
    </w:p>
    <w:p w14:paraId="2069651B" w14:textId="77777777" w:rsidR="00DC2338" w:rsidRPr="00C53F59" w:rsidRDefault="00935CCD" w:rsidP="00935CCD">
      <w:pPr>
        <w:autoSpaceDE w:val="0"/>
        <w:autoSpaceDN w:val="0"/>
        <w:adjustRightInd w:val="0"/>
        <w:spacing w:after="0" w:line="240" w:lineRule="auto"/>
        <w:rPr>
          <w:rFonts w:ascii="Franklin Gothic Book" w:hAnsi="Franklin Gothic Book" w:cs="Franklin Gothic Book"/>
          <w:i/>
          <w:iCs/>
          <w:color w:val="000000"/>
          <w:sz w:val="28"/>
          <w:szCs w:val="28"/>
        </w:rPr>
      </w:pPr>
      <w:r w:rsidRPr="00935CCD">
        <w:rPr>
          <w:rFonts w:ascii="Franklin Gothic Book" w:hAnsi="Franklin Gothic Book" w:cs="Franklin Gothic Book"/>
          <w:i/>
          <w:iCs/>
          <w:color w:val="FF0000"/>
          <w:sz w:val="28"/>
          <w:szCs w:val="28"/>
        </w:rPr>
        <w:t>Residents must be able to contact their Councillors and respond to their concerns.</w:t>
      </w:r>
    </w:p>
    <w:p w14:paraId="06587D1A"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i/>
          <w:iCs/>
          <w:color w:val="000000"/>
          <w:sz w:val="28"/>
          <w:szCs w:val="28"/>
        </w:rPr>
        <w:t xml:space="preserve"> </w:t>
      </w:r>
    </w:p>
    <w:p w14:paraId="0BC3FC15" w14:textId="77777777" w:rsidR="00935CCD" w:rsidRPr="00935CCD" w:rsidRDefault="00935CCD" w:rsidP="00935CCD">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1. </w:t>
      </w:r>
      <w:r w:rsidRPr="00935CCD">
        <w:rPr>
          <w:rFonts w:ascii="Franklin Gothic Book" w:hAnsi="Franklin Gothic Book" w:cs="Franklin Gothic Book"/>
          <w:b/>
          <w:bCs/>
          <w:i/>
          <w:iCs/>
          <w:color w:val="000000"/>
          <w:sz w:val="28"/>
          <w:szCs w:val="28"/>
        </w:rPr>
        <w:t>Surgeries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I will ensure that at least one advice surgery (</w:t>
      </w:r>
      <w:r w:rsidR="00DC2338" w:rsidRPr="00C53F59">
        <w:rPr>
          <w:rFonts w:ascii="Franklin Gothic Book" w:hAnsi="Franklin Gothic Book" w:cs="Franklin Gothic Book"/>
          <w:color w:val="000000"/>
          <w:sz w:val="28"/>
          <w:szCs w:val="28"/>
        </w:rPr>
        <w:t>either ‘virtual’, ‘</w:t>
      </w:r>
      <w:r w:rsidRPr="00935CCD">
        <w:rPr>
          <w:rFonts w:ascii="Franklin Gothic Book" w:hAnsi="Franklin Gothic Book" w:cs="Franklin Gothic Book"/>
          <w:color w:val="000000"/>
          <w:sz w:val="28"/>
          <w:szCs w:val="28"/>
        </w:rPr>
        <w:t>static</w:t>
      </w:r>
      <w:r w:rsidR="00DC2338" w:rsidRPr="00C53F59">
        <w:rPr>
          <w:rFonts w:ascii="Franklin Gothic Book" w:hAnsi="Franklin Gothic Book" w:cs="Franklin Gothic Book"/>
          <w:color w:val="000000"/>
          <w:sz w:val="28"/>
          <w:szCs w:val="28"/>
        </w:rPr>
        <w:t>’</w:t>
      </w:r>
      <w:r w:rsidRPr="00935CCD">
        <w:rPr>
          <w:rFonts w:ascii="Franklin Gothic Book" w:hAnsi="Franklin Gothic Book" w:cs="Franklin Gothic Book"/>
          <w:color w:val="000000"/>
          <w:sz w:val="28"/>
          <w:szCs w:val="28"/>
        </w:rPr>
        <w:t xml:space="preserve"> or ‘roving’) open to the general public is organised in the ward every month (except in August). I will attend 100% of advertised surgeries, or arrange for a suitable replacement to stand in the event of unavoidable absence. </w:t>
      </w:r>
    </w:p>
    <w:p w14:paraId="78AA567E" w14:textId="23BC1E8E"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2. </w:t>
      </w:r>
      <w:r w:rsidRPr="00935CCD">
        <w:rPr>
          <w:rFonts w:ascii="Franklin Gothic Book" w:hAnsi="Franklin Gothic Book" w:cs="Franklin Gothic Book"/>
          <w:b/>
          <w:bCs/>
          <w:i/>
          <w:iCs/>
          <w:color w:val="000000"/>
          <w:sz w:val="28"/>
          <w:szCs w:val="28"/>
        </w:rPr>
        <w:t xml:space="preserve">Contacts </w:t>
      </w:r>
      <w:r w:rsidRPr="00935CCD">
        <w:rPr>
          <w:rFonts w:ascii="Franklin Gothic Book" w:hAnsi="Franklin Gothic Book" w:cs="Franklin Gothic Book"/>
          <w:color w:val="000000"/>
          <w:sz w:val="28"/>
          <w:szCs w:val="28"/>
        </w:rPr>
        <w:t xml:space="preserve">– I will ensure constituents and correspondents are responded to in a timely manner, even if it is a simple holding response, using the </w:t>
      </w:r>
      <w:r w:rsidR="00DC2338" w:rsidRPr="00C53F59">
        <w:rPr>
          <w:rFonts w:ascii="Franklin Gothic Book" w:hAnsi="Franklin Gothic Book" w:cs="Franklin Gothic Book"/>
          <w:color w:val="000000"/>
          <w:sz w:val="28"/>
          <w:szCs w:val="28"/>
        </w:rPr>
        <w:t xml:space="preserve">most appropriate </w:t>
      </w:r>
      <w:r w:rsidRPr="00935CCD">
        <w:rPr>
          <w:rFonts w:ascii="Franklin Gothic Book" w:hAnsi="Franklin Gothic Book" w:cs="Franklin Gothic Book"/>
          <w:color w:val="000000"/>
          <w:sz w:val="28"/>
          <w:szCs w:val="28"/>
        </w:rPr>
        <w:t>form of communicati</w:t>
      </w:r>
      <w:r w:rsidR="00DC2338" w:rsidRPr="00C53F59">
        <w:rPr>
          <w:rFonts w:ascii="Franklin Gothic Book" w:hAnsi="Franklin Gothic Book" w:cs="Franklin Gothic Book"/>
          <w:color w:val="000000"/>
          <w:sz w:val="28"/>
          <w:szCs w:val="28"/>
        </w:rPr>
        <w:t>on:</w:t>
      </w:r>
      <w:r w:rsidRPr="00935CCD">
        <w:rPr>
          <w:rFonts w:ascii="Franklin Gothic Book" w:hAnsi="Franklin Gothic Book" w:cs="Franklin Gothic Book"/>
          <w:color w:val="000000"/>
          <w:sz w:val="28"/>
          <w:szCs w:val="28"/>
        </w:rPr>
        <w:t xml:space="preserve"> email, post or telephone. This means that I must ensure that I have: </w:t>
      </w:r>
    </w:p>
    <w:p w14:paraId="39C507B3" w14:textId="77777777" w:rsidR="00DC2338" w:rsidRPr="00C53F59" w:rsidRDefault="00935CCD" w:rsidP="00DC2338">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lastRenderedPageBreak/>
        <w:t xml:space="preserve">a. a public, working email address which is checked at least daily; </w:t>
      </w:r>
    </w:p>
    <w:p w14:paraId="56C53578" w14:textId="77777777" w:rsidR="00935CCD" w:rsidRPr="00935CCD" w:rsidRDefault="00935CCD" w:rsidP="00DC2338">
      <w:pPr>
        <w:autoSpaceDE w:val="0"/>
        <w:autoSpaceDN w:val="0"/>
        <w:adjustRightInd w:val="0"/>
        <w:spacing w:after="147"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b. a public non-premium rate telephone number, with an answer phone checked at least daily. </w:t>
      </w:r>
    </w:p>
    <w:p w14:paraId="66A11575"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3. </w:t>
      </w:r>
      <w:r w:rsidRPr="00935CCD">
        <w:rPr>
          <w:rFonts w:ascii="Franklin Gothic Book" w:hAnsi="Franklin Gothic Book" w:cs="Franklin Gothic Book"/>
          <w:b/>
          <w:bCs/>
          <w:i/>
          <w:iCs/>
          <w:color w:val="000000"/>
          <w:sz w:val="28"/>
          <w:szCs w:val="28"/>
        </w:rPr>
        <w:t>Availability</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If unavailable for reasons authorised by the Whip, I will have alternative contacts available so that residents can contact other Councillors. </w:t>
      </w:r>
    </w:p>
    <w:p w14:paraId="4CC113AD"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261CBC73"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E. TOWN HALL and LABOUR GROUP </w:t>
      </w:r>
    </w:p>
    <w:p w14:paraId="37765122"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51135885"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i/>
          <w:iCs/>
          <w:color w:val="000000"/>
          <w:sz w:val="28"/>
          <w:szCs w:val="28"/>
        </w:rPr>
      </w:pPr>
      <w:r w:rsidRPr="00935CCD">
        <w:rPr>
          <w:rFonts w:ascii="Franklin Gothic Book" w:hAnsi="Franklin Gothic Book" w:cs="Franklin Gothic Book"/>
          <w:i/>
          <w:iCs/>
          <w:color w:val="FF0000"/>
          <w:sz w:val="28"/>
          <w:szCs w:val="28"/>
        </w:rPr>
        <w:t>It is important that we share our ward issues at the Town Hall and Labour Group and influence policy through Council Committees and Labour Group.</w:t>
      </w:r>
      <w:r w:rsidRPr="00935CCD">
        <w:rPr>
          <w:rFonts w:ascii="Franklin Gothic Book" w:hAnsi="Franklin Gothic Book" w:cs="Franklin Gothic Book"/>
          <w:i/>
          <w:iCs/>
          <w:color w:val="000000"/>
          <w:sz w:val="28"/>
          <w:szCs w:val="28"/>
        </w:rPr>
        <w:t xml:space="preserve"> </w:t>
      </w:r>
    </w:p>
    <w:p w14:paraId="6E37D7FB" w14:textId="77777777" w:rsidR="00DC2338" w:rsidRPr="00935CCD" w:rsidRDefault="00DC2338" w:rsidP="00935CCD">
      <w:pPr>
        <w:autoSpaceDE w:val="0"/>
        <w:autoSpaceDN w:val="0"/>
        <w:adjustRightInd w:val="0"/>
        <w:spacing w:after="0" w:line="240" w:lineRule="auto"/>
        <w:rPr>
          <w:rFonts w:ascii="Franklin Gothic Book" w:hAnsi="Franklin Gothic Book" w:cs="Franklin Gothic Book"/>
          <w:color w:val="000000"/>
          <w:sz w:val="28"/>
          <w:szCs w:val="28"/>
        </w:rPr>
      </w:pPr>
    </w:p>
    <w:p w14:paraId="6F65A713" w14:textId="77777777" w:rsidR="00DC2338" w:rsidRPr="00C53F59" w:rsidRDefault="00935CCD" w:rsidP="00935CCD">
      <w:pPr>
        <w:autoSpaceDE w:val="0"/>
        <w:autoSpaceDN w:val="0"/>
        <w:adjustRightInd w:val="0"/>
        <w:spacing w:after="0" w:line="240" w:lineRule="auto"/>
        <w:rPr>
          <w:rFonts w:ascii="Franklin Gothic Book" w:hAnsi="Franklin Gothic Book" w:cs="Franklin Gothic Book"/>
          <w:i/>
          <w:iCs/>
          <w:color w:val="FF0000"/>
          <w:sz w:val="28"/>
          <w:szCs w:val="28"/>
        </w:rPr>
      </w:pPr>
      <w:r w:rsidRPr="00935CCD">
        <w:rPr>
          <w:rFonts w:ascii="Franklin Gothic Book" w:hAnsi="Franklin Gothic Book" w:cs="Franklin Gothic Book"/>
          <w:i/>
          <w:iCs/>
          <w:color w:val="FF0000"/>
          <w:sz w:val="28"/>
          <w:szCs w:val="28"/>
        </w:rPr>
        <w:t>As meetings can clash, if I apologise for a meeting so I can attend another meeting as part of my official duties (including school governor meetings), it is recognised that this will count as an attendance at the meeting for which I submitted apologies.</w:t>
      </w:r>
    </w:p>
    <w:p w14:paraId="29C77D83"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i/>
          <w:iCs/>
          <w:color w:val="000000"/>
          <w:sz w:val="28"/>
          <w:szCs w:val="28"/>
        </w:rPr>
        <w:t xml:space="preserve"> </w:t>
      </w:r>
    </w:p>
    <w:p w14:paraId="6526DCEF" w14:textId="77777777" w:rsidR="00935CCD" w:rsidRPr="00935CCD" w:rsidRDefault="00935CCD" w:rsidP="00935CCD">
      <w:pPr>
        <w:autoSpaceDE w:val="0"/>
        <w:autoSpaceDN w:val="0"/>
        <w:adjustRightInd w:val="0"/>
        <w:spacing w:after="15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1. </w:t>
      </w:r>
      <w:r w:rsidRPr="00935CCD">
        <w:rPr>
          <w:rFonts w:ascii="Franklin Gothic Book" w:hAnsi="Franklin Gothic Book" w:cs="Franklin Gothic Book"/>
          <w:b/>
          <w:bCs/>
          <w:i/>
          <w:iCs/>
          <w:color w:val="000000"/>
          <w:sz w:val="28"/>
          <w:szCs w:val="28"/>
        </w:rPr>
        <w:t>Full Council</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attend 100% of meeting (unless agreed by the Chief Whip) </w:t>
      </w:r>
    </w:p>
    <w:p w14:paraId="1EF6AE91" w14:textId="77777777" w:rsidR="00935CCD" w:rsidRPr="00935CCD" w:rsidRDefault="00935CCD" w:rsidP="00935CCD">
      <w:pPr>
        <w:autoSpaceDE w:val="0"/>
        <w:autoSpaceDN w:val="0"/>
        <w:adjustRightInd w:val="0"/>
        <w:spacing w:after="15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2. </w:t>
      </w:r>
      <w:r w:rsidRPr="00935CCD">
        <w:rPr>
          <w:rFonts w:ascii="Franklin Gothic Book" w:hAnsi="Franklin Gothic Book" w:cs="Franklin Gothic Book"/>
          <w:b/>
          <w:bCs/>
          <w:i/>
          <w:iCs/>
          <w:color w:val="000000"/>
          <w:sz w:val="28"/>
          <w:szCs w:val="28"/>
        </w:rPr>
        <w:t>Labour Group</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attend a minimum of 75% of meetings. </w:t>
      </w:r>
    </w:p>
    <w:p w14:paraId="7893C02C" w14:textId="77777777" w:rsidR="00935CCD" w:rsidRPr="00935CCD" w:rsidRDefault="00935CCD" w:rsidP="00935CCD">
      <w:pPr>
        <w:autoSpaceDE w:val="0"/>
        <w:autoSpaceDN w:val="0"/>
        <w:adjustRightInd w:val="0"/>
        <w:spacing w:after="15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3. </w:t>
      </w:r>
      <w:r w:rsidRPr="00935CCD">
        <w:rPr>
          <w:rFonts w:ascii="Franklin Gothic Book" w:hAnsi="Franklin Gothic Book" w:cs="Franklin Gothic Book"/>
          <w:b/>
          <w:bCs/>
          <w:i/>
          <w:iCs/>
          <w:color w:val="000000"/>
          <w:sz w:val="28"/>
          <w:szCs w:val="28"/>
        </w:rPr>
        <w:t>Committee and Outside Body meetings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attend 100% of meetings (unless a deputy can and has been arranged or unless agreed by the Chief Whip). </w:t>
      </w:r>
    </w:p>
    <w:p w14:paraId="57404D79" w14:textId="77777777" w:rsidR="00DC2338" w:rsidRPr="00C53F59" w:rsidRDefault="00935CCD" w:rsidP="00935CCD">
      <w:pPr>
        <w:autoSpaceDE w:val="0"/>
        <w:autoSpaceDN w:val="0"/>
        <w:adjustRightInd w:val="0"/>
        <w:spacing w:after="15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4. </w:t>
      </w:r>
      <w:r w:rsidRPr="00935CCD">
        <w:rPr>
          <w:rFonts w:ascii="Franklin Gothic Book" w:hAnsi="Franklin Gothic Book" w:cs="Franklin Gothic Book"/>
          <w:b/>
          <w:bCs/>
          <w:i/>
          <w:iCs/>
          <w:color w:val="000000"/>
          <w:sz w:val="28"/>
          <w:szCs w:val="28"/>
        </w:rPr>
        <w:t>Holders of Special Responsibility Allowance positions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w:t>
      </w:r>
      <w:r w:rsidR="00DC2338" w:rsidRPr="00C53F59">
        <w:rPr>
          <w:rFonts w:ascii="Franklin Gothic Book" w:hAnsi="Franklin Gothic Book" w:cs="Franklin Gothic Book"/>
          <w:color w:val="000000"/>
          <w:sz w:val="28"/>
          <w:szCs w:val="28"/>
        </w:rPr>
        <w:t xml:space="preserve"> Will provide written and verbal reports to the Labour Group as is required by their position of Special Responsibility. </w:t>
      </w:r>
    </w:p>
    <w:p w14:paraId="58E8ED9A" w14:textId="77777777" w:rsidR="00935CCD" w:rsidRPr="00935CCD" w:rsidRDefault="00935CCD" w:rsidP="00935CCD">
      <w:pPr>
        <w:autoSpaceDE w:val="0"/>
        <w:autoSpaceDN w:val="0"/>
        <w:adjustRightInd w:val="0"/>
        <w:spacing w:after="15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5. </w:t>
      </w:r>
      <w:r w:rsidRPr="00935CCD">
        <w:rPr>
          <w:rFonts w:ascii="Franklin Gothic Book" w:hAnsi="Franklin Gothic Book" w:cs="Franklin Gothic Book"/>
          <w:b/>
          <w:bCs/>
          <w:i/>
          <w:iCs/>
          <w:color w:val="000000"/>
          <w:sz w:val="28"/>
          <w:szCs w:val="28"/>
        </w:rPr>
        <w:t>Standing Orders</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ensure that I abide by Labour Group Standing Orders at all times. </w:t>
      </w:r>
    </w:p>
    <w:p w14:paraId="7AF01431"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r w:rsidRPr="00935CCD">
        <w:rPr>
          <w:rFonts w:ascii="Franklin Gothic Book" w:hAnsi="Franklin Gothic Book" w:cs="Franklin Gothic Book"/>
          <w:color w:val="000000"/>
          <w:sz w:val="28"/>
          <w:szCs w:val="28"/>
        </w:rPr>
        <w:t xml:space="preserve">6. </w:t>
      </w:r>
      <w:r w:rsidRPr="00935CCD">
        <w:rPr>
          <w:rFonts w:ascii="Franklin Gothic Book" w:hAnsi="Franklin Gothic Book" w:cs="Franklin Gothic Book"/>
          <w:b/>
          <w:bCs/>
          <w:i/>
          <w:iCs/>
          <w:color w:val="000000"/>
          <w:sz w:val="28"/>
          <w:szCs w:val="28"/>
        </w:rPr>
        <w:t>Standards in Public Life</w:t>
      </w:r>
      <w:r w:rsidRPr="00935CCD">
        <w:rPr>
          <w:rFonts w:ascii="Franklin Gothic Book" w:hAnsi="Franklin Gothic Book" w:cs="Franklin Gothic Book"/>
          <w:i/>
          <w:iCs/>
          <w:color w:val="000000"/>
          <w:sz w:val="28"/>
          <w:szCs w:val="28"/>
        </w:rPr>
        <w:t xml:space="preserve"> </w:t>
      </w:r>
      <w:r w:rsidRPr="00935CCD">
        <w:rPr>
          <w:rFonts w:ascii="Franklin Gothic Book" w:hAnsi="Franklin Gothic Book" w:cs="Franklin Gothic Book"/>
          <w:color w:val="000000"/>
          <w:sz w:val="28"/>
          <w:szCs w:val="28"/>
        </w:rPr>
        <w:t xml:space="preserve">- I will conduct myself in a manner consistent with the rules and values of the Labour Party, and in accordance with the standards and codes set out by the LB Ealing Labour Group and the London Borough of Ealing, and not bring the Party into disrepute through my actions or public statements. </w:t>
      </w:r>
    </w:p>
    <w:p w14:paraId="6743A78A" w14:textId="77777777" w:rsidR="00935CCD" w:rsidRPr="00935CCD" w:rsidRDefault="00935CCD" w:rsidP="00935CCD">
      <w:pPr>
        <w:autoSpaceDE w:val="0"/>
        <w:autoSpaceDN w:val="0"/>
        <w:adjustRightInd w:val="0"/>
        <w:spacing w:after="0" w:line="240" w:lineRule="auto"/>
        <w:rPr>
          <w:rFonts w:ascii="Franklin Gothic Book" w:hAnsi="Franklin Gothic Book" w:cs="Franklin Gothic Book"/>
          <w:color w:val="000000"/>
          <w:sz w:val="28"/>
          <w:szCs w:val="28"/>
        </w:rPr>
      </w:pPr>
    </w:p>
    <w:p w14:paraId="297F5032" w14:textId="77777777" w:rsidR="00935CCD" w:rsidRPr="00C53F59" w:rsidRDefault="00935CCD" w:rsidP="00935CCD">
      <w:pPr>
        <w:autoSpaceDE w:val="0"/>
        <w:autoSpaceDN w:val="0"/>
        <w:adjustRightInd w:val="0"/>
        <w:spacing w:after="0" w:line="240" w:lineRule="auto"/>
        <w:rPr>
          <w:rFonts w:ascii="Franklin Gothic Book" w:hAnsi="Franklin Gothic Book" w:cs="Franklin Gothic Book"/>
          <w:b/>
          <w:bCs/>
          <w:color w:val="000000"/>
          <w:sz w:val="28"/>
          <w:szCs w:val="28"/>
        </w:rPr>
      </w:pPr>
      <w:r w:rsidRPr="00935CCD">
        <w:rPr>
          <w:rFonts w:ascii="Franklin Gothic Book" w:hAnsi="Franklin Gothic Book" w:cs="Franklin Gothic Book"/>
          <w:b/>
          <w:bCs/>
          <w:color w:val="000000"/>
          <w:sz w:val="28"/>
          <w:szCs w:val="28"/>
        </w:rPr>
        <w:t xml:space="preserve">Name: </w:t>
      </w:r>
    </w:p>
    <w:p w14:paraId="143459B2" w14:textId="77777777" w:rsidR="00C53F59" w:rsidRPr="00935CCD" w:rsidRDefault="00C53F59" w:rsidP="00935CCD">
      <w:pPr>
        <w:autoSpaceDE w:val="0"/>
        <w:autoSpaceDN w:val="0"/>
        <w:adjustRightInd w:val="0"/>
        <w:spacing w:after="0" w:line="240" w:lineRule="auto"/>
        <w:rPr>
          <w:rFonts w:ascii="Franklin Gothic Book" w:hAnsi="Franklin Gothic Book" w:cs="Franklin Gothic Book"/>
          <w:b/>
          <w:bCs/>
          <w:color w:val="000000"/>
          <w:sz w:val="28"/>
          <w:szCs w:val="28"/>
        </w:rPr>
      </w:pPr>
    </w:p>
    <w:p w14:paraId="3761B8BD" w14:textId="77777777" w:rsidR="00DC2338" w:rsidRPr="00C53F59" w:rsidRDefault="00DC2338" w:rsidP="00935CCD">
      <w:pPr>
        <w:pStyle w:val="Default"/>
        <w:rPr>
          <w:rFonts w:ascii="Franklin Gothic Book" w:hAnsi="Franklin Gothic Book" w:cs="Franklin Gothic Book"/>
          <w:sz w:val="28"/>
          <w:szCs w:val="28"/>
        </w:rPr>
      </w:pPr>
    </w:p>
    <w:p w14:paraId="3AF8F18B" w14:textId="77777777" w:rsidR="00935CCD" w:rsidRPr="00C53F59" w:rsidRDefault="00935CCD" w:rsidP="00935CCD">
      <w:pPr>
        <w:pStyle w:val="Default"/>
        <w:rPr>
          <w:color w:val="auto"/>
          <w:sz w:val="28"/>
          <w:szCs w:val="28"/>
        </w:rPr>
      </w:pPr>
      <w:r w:rsidRPr="00C53F59">
        <w:rPr>
          <w:rFonts w:ascii="Franklin Gothic Book" w:hAnsi="Franklin Gothic Book" w:cs="Franklin Gothic Book"/>
          <w:b/>
          <w:bCs/>
          <w:sz w:val="28"/>
          <w:szCs w:val="28"/>
        </w:rPr>
        <w:t>Signed:</w:t>
      </w:r>
      <w:r w:rsidRPr="00C53F59">
        <w:rPr>
          <w:rFonts w:ascii="Franklin Gothic Book" w:hAnsi="Franklin Gothic Book" w:cs="Franklin Gothic Book"/>
          <w:sz w:val="28"/>
          <w:szCs w:val="28"/>
        </w:rPr>
        <w:t xml:space="preserve"> </w:t>
      </w:r>
      <w:r w:rsidR="00DC2338" w:rsidRPr="00C53F59">
        <w:rPr>
          <w:rFonts w:ascii="Franklin Gothic Book" w:hAnsi="Franklin Gothic Book" w:cs="Franklin Gothic Book"/>
          <w:sz w:val="28"/>
          <w:szCs w:val="28"/>
        </w:rPr>
        <w:t xml:space="preserve">                                                                       </w:t>
      </w:r>
      <w:r w:rsidRPr="00C53F59">
        <w:rPr>
          <w:rFonts w:ascii="Franklin Gothic Book" w:hAnsi="Franklin Gothic Book" w:cs="Franklin Gothic Book"/>
          <w:b/>
          <w:bCs/>
          <w:sz w:val="28"/>
          <w:szCs w:val="28"/>
        </w:rPr>
        <w:t>Date: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43"/>
      </w:tblGrid>
      <w:tr w:rsidR="00935CCD" w14:paraId="5B94EF09" w14:textId="77777777">
        <w:trPr>
          <w:trHeight w:val="195"/>
        </w:trPr>
        <w:tc>
          <w:tcPr>
            <w:tcW w:w="10143" w:type="dxa"/>
          </w:tcPr>
          <w:p w14:paraId="7B5734E3" w14:textId="77777777" w:rsidR="00935CCD" w:rsidRDefault="00935CCD">
            <w:pPr>
              <w:pStyle w:val="Default"/>
              <w:rPr>
                <w:sz w:val="44"/>
                <w:szCs w:val="44"/>
              </w:rPr>
            </w:pPr>
          </w:p>
        </w:tc>
      </w:tr>
    </w:tbl>
    <w:p w14:paraId="7BA30ECC" w14:textId="77777777" w:rsidR="00E56C43" w:rsidRDefault="00AD352B"/>
    <w:sectPr w:rsidR="00E56C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36F3" w14:textId="77777777" w:rsidR="00AD352B" w:rsidRDefault="00AD352B" w:rsidP="00032A96">
      <w:pPr>
        <w:spacing w:after="0" w:line="240" w:lineRule="auto"/>
      </w:pPr>
      <w:r>
        <w:separator/>
      </w:r>
    </w:p>
  </w:endnote>
  <w:endnote w:type="continuationSeparator" w:id="0">
    <w:p w14:paraId="66A3D351" w14:textId="77777777" w:rsidR="00AD352B" w:rsidRDefault="00AD352B" w:rsidP="0003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280C" w14:textId="77777777" w:rsidR="00AD352B" w:rsidRDefault="00AD352B" w:rsidP="00032A96">
      <w:pPr>
        <w:spacing w:after="0" w:line="240" w:lineRule="auto"/>
      </w:pPr>
      <w:r>
        <w:separator/>
      </w:r>
    </w:p>
  </w:footnote>
  <w:footnote w:type="continuationSeparator" w:id="0">
    <w:p w14:paraId="061C2845" w14:textId="77777777" w:rsidR="00AD352B" w:rsidRDefault="00AD352B" w:rsidP="0003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6BE" w14:textId="6B3BE46D" w:rsidR="00032A96" w:rsidRDefault="00032A96">
    <w:pPr>
      <w:pStyle w:val="Header"/>
    </w:pPr>
    <w:r>
      <w:rPr>
        <w:rFonts w:ascii="Franklin Gothic Book" w:hAnsi="Franklin Gothic Book" w:cs="Franklin Gothic Book"/>
        <w:noProof/>
        <w:color w:val="000000"/>
        <w:sz w:val="28"/>
        <w:szCs w:val="28"/>
      </w:rPr>
      <w:drawing>
        <wp:anchor distT="0" distB="0" distL="114300" distR="114300" simplePos="0" relativeHeight="251658240" behindDoc="0" locked="0" layoutInCell="1" allowOverlap="1" wp14:anchorId="73B7198A" wp14:editId="06E07CF0">
          <wp:simplePos x="0" y="0"/>
          <wp:positionH relativeFrom="margin">
            <wp:posOffset>3985260</wp:posOffset>
          </wp:positionH>
          <wp:positionV relativeFrom="margin">
            <wp:posOffset>-777240</wp:posOffset>
          </wp:positionV>
          <wp:extent cx="2514600" cy="404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CD"/>
    <w:rsid w:val="00032A96"/>
    <w:rsid w:val="000A215E"/>
    <w:rsid w:val="007E58BE"/>
    <w:rsid w:val="00935CCD"/>
    <w:rsid w:val="00AD352B"/>
    <w:rsid w:val="00C53F59"/>
    <w:rsid w:val="00DC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30053"/>
  <w15:chartTrackingRefBased/>
  <w15:docId w15:val="{EE906DC2-BB0D-4BDF-85EE-2EEC0DB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CC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32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96"/>
  </w:style>
  <w:style w:type="paragraph" w:styleId="Footer">
    <w:name w:val="footer"/>
    <w:basedOn w:val="Normal"/>
    <w:link w:val="FooterChar"/>
    <w:uiPriority w:val="99"/>
    <w:unhideWhenUsed/>
    <w:rsid w:val="00032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John Weir</cp:lastModifiedBy>
  <cp:revision>2</cp:revision>
  <dcterms:created xsi:type="dcterms:W3CDTF">2021-09-06T09:28:00Z</dcterms:created>
  <dcterms:modified xsi:type="dcterms:W3CDTF">2021-09-08T10:26:00Z</dcterms:modified>
</cp:coreProperties>
</file>